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348"/>
        <w:gridCol w:w="539"/>
        <w:gridCol w:w="523"/>
        <w:gridCol w:w="716"/>
        <w:gridCol w:w="1770"/>
        <w:gridCol w:w="187"/>
        <w:gridCol w:w="443"/>
        <w:gridCol w:w="454"/>
        <w:gridCol w:w="266"/>
        <w:gridCol w:w="864"/>
        <w:gridCol w:w="815"/>
        <w:gridCol w:w="1399"/>
      </w:tblGrid>
      <w:tr w:rsidR="003D13FF" w:rsidTr="006B56A0">
        <w:trPr>
          <w:trHeight w:val="1727"/>
        </w:trPr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3FF" w:rsidRDefault="003D13FF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7C93FA8" wp14:editId="4E9BB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</wp:posOffset>
                  </wp:positionV>
                  <wp:extent cx="887095" cy="887095"/>
                  <wp:effectExtent l="0" t="0" r="8255" b="8255"/>
                  <wp:wrapTopAndBottom/>
                  <wp:docPr id="2" name="Picture 2" descr="http://www.dot.state.oh.us/Divisions/Communications/PublishingImages/ODOTBlack-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t.state.oh.us/Divisions/Communications/PublishingImages/ODOTBlack-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3FF" w:rsidRPr="003D13FF" w:rsidRDefault="003D13FF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3D13FF">
              <w:rPr>
                <w:rFonts w:cs="Arial"/>
                <w:b/>
                <w:sz w:val="28"/>
                <w:szCs w:val="28"/>
              </w:rPr>
              <w:t>Ohio State Highway Patrol Concurrence Sheet</w:t>
            </w:r>
          </w:p>
          <w:p w:rsidR="003D13FF" w:rsidRDefault="003D13FF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Speed Zones and Parking Restrictions</w:t>
            </w:r>
          </w:p>
        </w:tc>
      </w:tr>
      <w:tr w:rsidR="006B56A0" w:rsidTr="006B56A0">
        <w:tc>
          <w:tcPr>
            <w:tcW w:w="8856" w:type="dxa"/>
            <w:gridSpan w:val="13"/>
            <w:tcBorders>
              <w:top w:val="nil"/>
              <w:left w:val="nil"/>
              <w:right w:val="nil"/>
            </w:tcBorders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127D55">
        <w:tc>
          <w:tcPr>
            <w:tcW w:w="2160" w:type="dxa"/>
            <w:gridSpan w:val="4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Type of Zone</w:t>
            </w:r>
          </w:p>
        </w:tc>
        <w:tc>
          <w:tcPr>
            <w:tcW w:w="2455" w:type="dxa"/>
            <w:gridSpan w:val="3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  <w:tc>
          <w:tcPr>
            <w:tcW w:w="2842" w:type="dxa"/>
            <w:gridSpan w:val="5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Warranted Speed Limit</w:t>
            </w:r>
          </w:p>
        </w:tc>
        <w:tc>
          <w:tcPr>
            <w:tcW w:w="1399" w:type="dxa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127D55">
        <w:tc>
          <w:tcPr>
            <w:tcW w:w="2160" w:type="dxa"/>
            <w:gridSpan w:val="4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Description of Zone</w:t>
            </w:r>
          </w:p>
        </w:tc>
        <w:tc>
          <w:tcPr>
            <w:tcW w:w="6696" w:type="dxa"/>
            <w:gridSpan w:val="9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127D55">
        <w:tc>
          <w:tcPr>
            <w:tcW w:w="2160" w:type="dxa"/>
            <w:gridSpan w:val="4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County</w:t>
            </w:r>
          </w:p>
        </w:tc>
        <w:tc>
          <w:tcPr>
            <w:tcW w:w="2455" w:type="dxa"/>
            <w:gridSpan w:val="3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  <w:tc>
          <w:tcPr>
            <w:tcW w:w="897" w:type="dxa"/>
            <w:gridSpan w:val="2"/>
          </w:tcPr>
          <w:p w:rsidR="006B56A0" w:rsidRPr="00127D55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Route</w:t>
            </w:r>
          </w:p>
        </w:tc>
        <w:tc>
          <w:tcPr>
            <w:tcW w:w="3344" w:type="dxa"/>
            <w:gridSpan w:val="4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127D55">
        <w:tc>
          <w:tcPr>
            <w:tcW w:w="2160" w:type="dxa"/>
            <w:gridSpan w:val="4"/>
            <w:vMerge w:val="restart"/>
            <w:vAlign w:val="center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Section</w:t>
            </w:r>
          </w:p>
        </w:tc>
        <w:tc>
          <w:tcPr>
            <w:tcW w:w="498" w:type="dxa"/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From</w:t>
            </w:r>
          </w:p>
        </w:tc>
        <w:tc>
          <w:tcPr>
            <w:tcW w:w="6198" w:type="dxa"/>
            <w:gridSpan w:val="8"/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127D55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B56A0" w:rsidRPr="00127D55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</w:rPr>
            </w:pPr>
            <w:r w:rsidRPr="00127D55">
              <w:rPr>
                <w:rFonts w:cs="Arial"/>
                <w:b/>
              </w:rPr>
              <w:t>To</w:t>
            </w:r>
          </w:p>
        </w:tc>
        <w:tc>
          <w:tcPr>
            <w:tcW w:w="6198" w:type="dxa"/>
            <w:gridSpan w:val="8"/>
            <w:tcBorders>
              <w:bottom w:val="single" w:sz="4" w:space="0" w:color="auto"/>
            </w:tcBorders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6B56A0">
        <w:trPr>
          <w:trHeight w:val="470"/>
        </w:trPr>
        <w:tc>
          <w:tcPr>
            <w:tcW w:w="8856" w:type="dxa"/>
            <w:gridSpan w:val="13"/>
            <w:tcBorders>
              <w:left w:val="nil"/>
              <w:bottom w:val="nil"/>
              <w:right w:val="nil"/>
            </w:tcBorders>
          </w:tcPr>
          <w:p w:rsidR="006B56A0" w:rsidRDefault="006B56A0" w:rsidP="003D13F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</w:rPr>
            </w:pPr>
          </w:p>
        </w:tc>
      </w:tr>
      <w:tr w:rsidR="006B56A0" w:rsidTr="006B56A0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I have reviewed the studied zone and concur with the findings.</w:t>
            </w:r>
          </w:p>
        </w:tc>
        <w:bookmarkStart w:id="0" w:name="_GoBack"/>
        <w:bookmarkEnd w:id="0"/>
      </w:tr>
      <w:tr w:rsidR="006B56A0" w:rsidTr="006B56A0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6B56A0" w:rsidTr="006B56A0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6B56A0" w:rsidTr="00FB4F49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6B56A0" w:rsidTr="00FB4F49">
        <w:trPr>
          <w:trHeight w:val="66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6A0" w:rsidRDefault="00FB4F49" w:rsidP="00FB4F49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6A0" w:rsidRDefault="00FB4F49" w:rsidP="00FB4F49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6B56A0" w:rsidTr="00984D1D">
        <w:trPr>
          <w:trHeight w:val="260"/>
        </w:trPr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6B56A0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56A0" w:rsidRDefault="006B56A0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984D1D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======================================================================</w:t>
            </w: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FB4F49" w:rsidP="00984D1D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 have reviewed the studied zone and </w:t>
            </w:r>
            <w:r w:rsidRPr="002E616E">
              <w:rPr>
                <w:rFonts w:cs="Arial"/>
                <w:b/>
                <w:i/>
              </w:rPr>
              <w:t>DO NOT</w:t>
            </w:r>
            <w:r>
              <w:rPr>
                <w:rFonts w:cs="Arial"/>
              </w:rPr>
              <w:t xml:space="preserve"> concur with the findings.</w:t>
            </w: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984D1D"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Reasons for not concurring:</w:t>
            </w:r>
          </w:p>
        </w:tc>
      </w:tr>
      <w:tr w:rsidR="00FB4F49" w:rsidTr="00984D1D">
        <w:trPr>
          <w:trHeight w:val="315"/>
        </w:trPr>
        <w:tc>
          <w:tcPr>
            <w:tcW w:w="88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984D1D">
        <w:trPr>
          <w:trHeight w:val="350"/>
        </w:trPr>
        <w:tc>
          <w:tcPr>
            <w:tcW w:w="88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79296A">
        <w:trPr>
          <w:trHeight w:val="341"/>
        </w:trPr>
        <w:tc>
          <w:tcPr>
            <w:tcW w:w="88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FB4F49" w:rsidTr="0079296A">
        <w:trPr>
          <w:trHeight w:val="359"/>
        </w:trPr>
        <w:tc>
          <w:tcPr>
            <w:tcW w:w="88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F49" w:rsidRDefault="00FB4F49" w:rsidP="006B56A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984D1D" w:rsidTr="0079296A"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984D1D" w:rsidTr="0034173E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984D1D" w:rsidTr="0034173E">
        <w:trPr>
          <w:trHeight w:val="279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34173E" w:rsidTr="0034173E">
        <w:trPr>
          <w:trHeight w:val="71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73E" w:rsidRDefault="0034173E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984D1D" w:rsidTr="0034173E">
        <w:trPr>
          <w:trHeight w:val="710"/>
        </w:trPr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</w:tc>
      </w:tr>
      <w:tr w:rsidR="00984D1D" w:rsidTr="0034173E">
        <w:trPr>
          <w:trHeight w:val="2250"/>
        </w:trPr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Please return this form to [</w:t>
            </w:r>
            <w:r w:rsidR="002E616E" w:rsidRPr="00512E19">
              <w:rPr>
                <w:rFonts w:cs="Arial"/>
                <w:color w:val="00B050"/>
              </w:rPr>
              <w:t>DSZC Name</w:t>
            </w:r>
            <w:r>
              <w:rPr>
                <w:rFonts w:cs="Arial"/>
              </w:rPr>
              <w:t>] at the ODOT District [</w:t>
            </w:r>
            <w:r w:rsidR="002E616E">
              <w:rPr>
                <w:rFonts w:cs="Arial"/>
                <w:color w:val="00B050"/>
              </w:rPr>
              <w:t>#</w:t>
            </w:r>
            <w:r>
              <w:rPr>
                <w:rFonts w:cs="Arial"/>
              </w:rPr>
              <w:t>] Office:</w:t>
            </w: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Ohio Department of Transportation</w:t>
            </w: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District [</w:t>
            </w:r>
            <w:r w:rsidR="002E616E">
              <w:rPr>
                <w:rFonts w:cs="Arial"/>
                <w:color w:val="00B050"/>
              </w:rPr>
              <w:t>#</w:t>
            </w:r>
            <w:r>
              <w:rPr>
                <w:rFonts w:cs="Arial"/>
              </w:rPr>
              <w:t>]</w:t>
            </w: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2E616E">
              <w:rPr>
                <w:rFonts w:cs="Arial"/>
                <w:color w:val="00B050"/>
              </w:rPr>
              <w:t>Address Line 1</w:t>
            </w:r>
            <w:r>
              <w:rPr>
                <w:rFonts w:cs="Arial"/>
              </w:rPr>
              <w:t>]</w:t>
            </w: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2E616E">
              <w:rPr>
                <w:rFonts w:cs="Arial"/>
                <w:color w:val="00B050"/>
              </w:rPr>
              <w:t>Address Line 2</w:t>
            </w:r>
            <w:r>
              <w:rPr>
                <w:rFonts w:cs="Arial"/>
              </w:rPr>
              <w:t>]</w:t>
            </w: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</w:p>
          <w:p w:rsidR="00984D1D" w:rsidRDefault="00984D1D" w:rsidP="00817C57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</w:rPr>
            </w:pPr>
            <w:r>
              <w:rPr>
                <w:rFonts w:cs="Arial"/>
              </w:rPr>
              <w:t>You may also fax the form to [</w:t>
            </w:r>
            <w:r w:rsidRPr="0079296A">
              <w:rPr>
                <w:rFonts w:cs="Arial"/>
                <w:color w:val="00B050"/>
              </w:rPr>
              <w:t>fax number</w:t>
            </w:r>
            <w:r>
              <w:rPr>
                <w:rFonts w:cs="Arial"/>
              </w:rPr>
              <w:t>], or scan and email this form to [</w:t>
            </w:r>
            <w:r w:rsidRPr="0079296A">
              <w:rPr>
                <w:rFonts w:cs="Arial"/>
                <w:color w:val="00B050"/>
              </w:rPr>
              <w:t>email address</w:t>
            </w:r>
            <w:r>
              <w:rPr>
                <w:rFonts w:cs="Arial"/>
              </w:rPr>
              <w:t>].</w:t>
            </w:r>
          </w:p>
        </w:tc>
      </w:tr>
    </w:tbl>
    <w:p w:rsidR="00817C57" w:rsidRDefault="00817C57"/>
    <w:sectPr w:rsidR="00817C57" w:rsidSect="0034173E">
      <w:footerReference w:type="even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57" w:rsidRDefault="00817C57" w:rsidP="003D13FF">
      <w:r>
        <w:separator/>
      </w:r>
    </w:p>
  </w:endnote>
  <w:endnote w:type="continuationSeparator" w:id="0">
    <w:p w:rsidR="00817C57" w:rsidRDefault="00817C57" w:rsidP="003D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57" w:rsidRDefault="00817C57" w:rsidP="00817C57">
    <w:pPr>
      <w:pStyle w:val="Footer"/>
    </w:pPr>
    <w:r w:rsidRPr="00DA74DF">
      <w:rPr>
        <w:b/>
      </w:rPr>
      <w:t>12-</w:t>
    </w:r>
    <w:r w:rsidRPr="00DA74DF">
      <w:rPr>
        <w:rStyle w:val="PageNumber"/>
        <w:b/>
      </w:rPr>
      <w:fldChar w:fldCharType="begin"/>
    </w:r>
    <w:r w:rsidRPr="00DA74DF">
      <w:rPr>
        <w:rStyle w:val="PageNumber"/>
        <w:b/>
      </w:rPr>
      <w:instrText xml:space="preserve"> PAGE </w:instrText>
    </w:r>
    <w:r w:rsidRPr="00DA74DF">
      <w:rPr>
        <w:rStyle w:val="PageNumber"/>
        <w:b/>
      </w:rPr>
      <w:fldChar w:fldCharType="separate"/>
    </w:r>
    <w:r>
      <w:rPr>
        <w:rStyle w:val="PageNumber"/>
        <w:b/>
        <w:noProof/>
      </w:rPr>
      <w:t>110</w:t>
    </w:r>
    <w:r w:rsidRPr="00DA74DF">
      <w:rPr>
        <w:rStyle w:val="PageNumber"/>
        <w:b/>
      </w:rPr>
      <w:fldChar w:fldCharType="end"/>
    </w:r>
    <w:r w:rsidRPr="00DA74DF">
      <w:rPr>
        <w:rStyle w:val="PageNumber"/>
        <w:b/>
      </w:rPr>
      <w:tab/>
      <w:t>October 23, 2002</w:t>
    </w:r>
    <w:r>
      <w:rPr>
        <w:rStyle w:val="PageNumber"/>
      </w:rPr>
      <w:tab/>
      <w:t>Revised April 15,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57" w:rsidRDefault="00817C57" w:rsidP="003D13FF">
      <w:r>
        <w:separator/>
      </w:r>
    </w:p>
  </w:footnote>
  <w:footnote w:type="continuationSeparator" w:id="0">
    <w:p w:rsidR="00817C57" w:rsidRDefault="00817C57" w:rsidP="003D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FF"/>
    <w:rsid w:val="00127D55"/>
    <w:rsid w:val="002E616E"/>
    <w:rsid w:val="0034173E"/>
    <w:rsid w:val="003D13FF"/>
    <w:rsid w:val="004E3010"/>
    <w:rsid w:val="00512E19"/>
    <w:rsid w:val="006B56A0"/>
    <w:rsid w:val="00720E22"/>
    <w:rsid w:val="0079296A"/>
    <w:rsid w:val="00817C57"/>
    <w:rsid w:val="00984D1D"/>
    <w:rsid w:val="009C17F5"/>
    <w:rsid w:val="00BE62F3"/>
    <w:rsid w:val="00C26C6D"/>
    <w:rsid w:val="00D92AA9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69327-71B6-483A-9E37-05CFA47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1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FF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3D13FF"/>
  </w:style>
  <w:style w:type="paragraph" w:styleId="BalloonText">
    <w:name w:val="Balloon Text"/>
    <w:basedOn w:val="Normal"/>
    <w:link w:val="BalloonTextChar"/>
    <w:uiPriority w:val="99"/>
    <w:semiHidden/>
    <w:unhideWhenUsed/>
    <w:rsid w:val="003D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D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Speed, No Parking, and School Zoning Forms (from TEM Parts 7 &amp; 12)</Group>
    <OTO_x0020_Form_x0020_Number xmlns="ecf9f004-ad9b-4713-9ed4-880657249710">1296-19</OTO_x0020_Form_x0020_Number>
    <Modification_x0020_Date xmlns="ecf9f004-ad9b-4713-9ed4-880657249710">2017-04-18T04:00:00+00:00</Modification_x0020_Date>
    <Speed_x0020_Zone_x0020_Site_x003f_ xmlns="ecf9f004-ad9b-4713-9ed4-880657249710">false</Speed_x0020_Zone_x0020_Site_x003f_>
  </documentManagement>
</p:properties>
</file>

<file path=customXml/itemProps1.xml><?xml version="1.0" encoding="utf-8"?>
<ds:datastoreItem xmlns:ds="http://schemas.openxmlformats.org/officeDocument/2006/customXml" ds:itemID="{AFBBCD60-729C-4C2A-80E3-7420F65A3B5E}"/>
</file>

<file path=customXml/itemProps2.xml><?xml version="1.0" encoding="utf-8"?>
<ds:datastoreItem xmlns:ds="http://schemas.openxmlformats.org/officeDocument/2006/customXml" ds:itemID="{317965FA-E0FF-41E8-9866-233F2A8D752C}"/>
</file>

<file path=customXml/itemProps3.xml><?xml version="1.0" encoding="utf-8"?>
<ds:datastoreItem xmlns:ds="http://schemas.openxmlformats.org/officeDocument/2006/customXml" ds:itemID="{0E08DC74-8278-4C4E-AB2E-46FC4DBAD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 Concurrence Form</dc:title>
  <dc:creator>Juanita Elliott</dc:creator>
  <cp:lastModifiedBy>Stephanie Marik</cp:lastModifiedBy>
  <cp:revision>4</cp:revision>
  <cp:lastPrinted>2011-04-29T15:33:00Z</cp:lastPrinted>
  <dcterms:created xsi:type="dcterms:W3CDTF">2017-04-18T17:36:00Z</dcterms:created>
  <dcterms:modified xsi:type="dcterms:W3CDTF">2017-04-18T17:50:00Z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